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B5" w:rsidRDefault="002847AE" w:rsidP="0048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</w:t>
      </w:r>
      <w:r w:rsidR="00C034B5" w:rsidRPr="00C034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Новая папка (2)\img0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img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07" w:rsidRPr="002847AE" w:rsidRDefault="002847AE" w:rsidP="00C03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4806CD" w:rsidRPr="002847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060A07" w:rsidRPr="002847AE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2847AE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2847AE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bookmarkStart w:id="0" w:name="_GoBack"/>
      <w:bookmarkEnd w:id="0"/>
      <w:r w:rsidRPr="000D097C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lastRenderedPageBreak/>
        <w:t>ИНФОРМАЦИОННАЯ КАРТА</w:t>
      </w: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ДОПОЛНИТЕЛЬНОЙ ОБЩЕОБРАЗОВАТЕЛЬНОЙ ПРОГРАММЫ</w:t>
      </w: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Ф.И.О. педагога</w:t>
      </w:r>
    </w:p>
    <w:p w:rsidR="00060A07" w:rsidRPr="000D097C" w:rsidRDefault="003C0A2A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Заволоко Елена Анатольевна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программы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модифицированная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область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профильная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Направленность деятельности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 освоения содержания образования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репродуктивный, эвристический, исследовательский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освоения содержания образования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общеразвивающий</w:t>
      </w:r>
      <w:proofErr w:type="spellEnd"/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реализации программы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Основное и среднее общее образование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реализации программы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Групповая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Продолжительность реализации программы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трехгодичная</w:t>
      </w: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6736E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034B5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034B5" w:rsidRDefault="00C034B5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60A07" w:rsidRPr="000D097C" w:rsidRDefault="00060A07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 Пояснительная записка</w:t>
      </w:r>
    </w:p>
    <w:p w:rsidR="00060A07" w:rsidRPr="000D097C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 программы</w:t>
      </w:r>
    </w:p>
    <w:p w:rsid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Дополнительная общеобразовательная </w:t>
      </w:r>
      <w:r w:rsid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«Юный эк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олог» по содержанию является естественнонаучной направленности; </w:t>
      </w:r>
    </w:p>
    <w:p w:rsid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функциональному предназначению — 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учебно-познавательной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специальной, прикладной; </w:t>
      </w:r>
    </w:p>
    <w:p w:rsid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форме организации — индивидуально ориентированной, групповой; 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времени реализации — трехгодичной.</w:t>
      </w:r>
    </w:p>
    <w:p w:rsid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общеоб</w:t>
      </w:r>
      <w:r w:rsid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разовательная программа «Юный эк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олог» (далее Программа) является модифицированной, разработана на основе дополнительных общеобразовательных программ «Исследование – начало пути в науку» (автор Куликова Н.В., Староюрьево, 2011), «Юный лесовод» (составитель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Познянская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Л.В., Сыктывкар, 2009), «Гидробиология» (составитель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Серебрянова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Е.В., Георгиевск, 2000) с учетом нормативно-правовой документации: 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Конвенции ООН «О правах ребенка»; Федерального закона «Об образовании в РФ» от 29.12.2012 № 273-ФЗ; Концепции развития дополнительного образования детей (Утверждена распоряжением Правительства РФ от 04.09.2014 г. № 1726-р); приказа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МОиН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РФ «Об утверждении порядка организации и осуществления образовательной деятельности по дополнительному образованию» от 29 августа 2013г. № 1008; программы развития </w:t>
      </w:r>
      <w:r w:rsidR="003C0A2A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МБОУ Витемлянская </w:t>
      </w:r>
      <w:r w:rsid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СОШ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Новизна Программы 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состоит в том, что:</w:t>
      </w:r>
    </w:p>
    <w:p w:rsidR="00060A07" w:rsidRPr="000D097C" w:rsidRDefault="00060A07" w:rsidP="00060A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структуру Программы включены взаимозависимые и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взаимодополняемые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модули, характеризующие разные виды деятельности – теоретический, исследовательский и природоохранный.</w:t>
      </w:r>
    </w:p>
    <w:p w:rsidR="00060A07" w:rsidRPr="000D097C" w:rsidRDefault="00060A07" w:rsidP="00060A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является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практикоориентированной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Теоретические сведения подкрепляются практическими занятиями.</w:t>
      </w:r>
    </w:p>
    <w:p w:rsidR="00094820" w:rsidRPr="000D097C" w:rsidRDefault="00013AFC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программы обусловл</w:t>
      </w:r>
      <w:r w:rsid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ена тем, что в настоящее время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встает вопрос об ограниченности природных ресурсов и необходимости бережного отношения к окружающей природной среде. И потому необходимо на ранних этапах способствовать воспитанию у школьников бережного, экологически обоснованного социально-активного отношения к природе, углубляя их знания в области экологии и других наук эколого-биологического цикла. Сочетание теоретического, исследовательского и природоохранного компонентов способствует более глубокому осмыслению и пониманию природных закономерностей, а также позволяет развить у школьников критическое мышление и творческий </w:t>
      </w:r>
      <w:r w:rsid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подход,</w:t>
      </w:r>
      <w:r w:rsidR="00094820" w:rsidRP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4820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отличительной особенностью является то, что программа предполагает исследовательскую деятельность.</w:t>
      </w:r>
    </w:p>
    <w:p w:rsidR="00A24AC8" w:rsidRPr="00A24AC8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программы: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информационных и коммуникационных компетенций вос</w:t>
      </w:r>
      <w:r w:rsidR="002847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питанников в области 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экологии на основе исследовательской  деятельности.</w:t>
      </w:r>
      <w:r w:rsidR="00A24A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r w:rsidR="00A24AC8" w:rsidRPr="00A24AC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Личностные результаты обучения</w:t>
      </w:r>
    </w:p>
    <w:p w:rsidR="00A24AC8" w:rsidRPr="00A24AC8" w:rsidRDefault="00A24AC8" w:rsidP="00A24AC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знание основных принципов и правил отношения к живой природе, основ  здорового образа жизни и </w:t>
      </w:r>
      <w:proofErr w:type="spellStart"/>
      <w:r w:rsidRPr="00A24AC8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технологий;</w:t>
      </w:r>
    </w:p>
    <w:p w:rsidR="00A24AC8" w:rsidRPr="00A24AC8" w:rsidRDefault="00A24AC8" w:rsidP="00A24AC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>развитие любознательности и формирование интереса к изучению биологии, развитие  интеллектуальных и творческих способностей учащихся;</w:t>
      </w:r>
    </w:p>
    <w:p w:rsidR="00A24AC8" w:rsidRPr="00A24AC8" w:rsidRDefault="00A24AC8" w:rsidP="00A24AC8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A24AC8">
        <w:rPr>
          <w:rFonts w:ascii="Times New Roman" w:eastAsia="Times New Roman" w:hAnsi="Times New Roman" w:cs="Times New Roman"/>
          <w:sz w:val="28"/>
          <w:lang w:eastAsia="ru-RU"/>
        </w:rPr>
        <w:t>сформированность</w:t>
      </w:r>
      <w:proofErr w:type="spellEnd"/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 познавательных интересов и мотивов, направленных на изучение живой природы; эстетического отношения к живым объектам.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</w:t>
      </w:r>
      <w:proofErr w:type="spellStart"/>
      <w:r w:rsidRPr="00A24AC8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A24AC8">
        <w:rPr>
          <w:rFonts w:ascii="Times New Roman" w:hAnsi="Times New Roman" w:cs="Times New Roman"/>
          <w:b/>
          <w:sz w:val="28"/>
        </w:rPr>
        <w:t xml:space="preserve"> результаты обучения:</w:t>
      </w:r>
    </w:p>
    <w:p w:rsidR="00A24AC8" w:rsidRPr="00A24AC8" w:rsidRDefault="00A24AC8" w:rsidP="00A24AC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>освоение приемов исследовательской деятельности: формулирование цели учебного опыта, наблюдения, составление плана, использование простых измерительных приборов, формулировка выводов по результатам исследования;</w:t>
      </w:r>
    </w:p>
    <w:p w:rsidR="00A24AC8" w:rsidRPr="00A24AC8" w:rsidRDefault="00A24AC8" w:rsidP="00A24AC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>овладение способами самоорганизации учебной деятельности, проводить самооценку уровня личных учебных достижений;</w:t>
      </w:r>
    </w:p>
    <w:p w:rsidR="00A24AC8" w:rsidRPr="00A24AC8" w:rsidRDefault="00A24AC8" w:rsidP="00A24AC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приемов работы с информацией, обобщать  </w:t>
      </w:r>
      <w:proofErr w:type="gramStart"/>
      <w:r w:rsidRPr="00A24AC8">
        <w:rPr>
          <w:rFonts w:ascii="Times New Roman" w:eastAsia="Times New Roman" w:hAnsi="Times New Roman" w:cs="Times New Roman"/>
          <w:sz w:val="28"/>
          <w:lang w:eastAsia="ru-RU"/>
        </w:rPr>
        <w:t>информацию</w:t>
      </w:r>
      <w:proofErr w:type="gramEnd"/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представленную в виде таблиц, диаграмм, графиков и рисунков.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A24AC8">
        <w:rPr>
          <w:rFonts w:ascii="Times New Roman" w:hAnsi="Times New Roman" w:cs="Times New Roman"/>
          <w:b/>
          <w:sz w:val="28"/>
        </w:rPr>
        <w:t>Предметные результаты:</w:t>
      </w:r>
    </w:p>
    <w:p w:rsidR="00A24AC8" w:rsidRPr="00A24AC8" w:rsidRDefault="00A24AC8" w:rsidP="00A24AC8">
      <w:pPr>
        <w:rPr>
          <w:rFonts w:ascii="Times New Roman" w:hAnsi="Times New Roman" w:cs="Times New Roman"/>
          <w:b/>
          <w:sz w:val="28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-  выделять существенные признаки биологических объектов и процессов;                                                                         </w:t>
      </w:r>
    </w:p>
    <w:p w:rsidR="00A24AC8" w:rsidRPr="00A24AC8" w:rsidRDefault="00A24AC8" w:rsidP="00A2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 - определять принадлежность животных к определенной систематической группе;                                                    </w:t>
      </w:r>
    </w:p>
    <w:p w:rsidR="00A24AC8" w:rsidRPr="00A24AC8" w:rsidRDefault="00A24AC8" w:rsidP="00A2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 - объяснять эволюционные явления в животном мире;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C8" w:rsidRPr="00A24AC8" w:rsidRDefault="00A24AC8" w:rsidP="00A2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>-  приведение доказательств зависимости здоровья человека от состояния окружающей среды, необходимости защиты окружающей среды, соблюдения мер профилактики вредных привычек, нарушения осанки, зрения, слуха;</w:t>
      </w:r>
    </w:p>
    <w:p w:rsidR="00A24AC8" w:rsidRPr="00A24AC8" w:rsidRDefault="00A24AC8" w:rsidP="00A2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>-  объяснение роли биологии в практической деятельности людей, места и роли человека в природе роли различных организмов в жизни человека;</w:t>
      </w:r>
    </w:p>
    <w:p w:rsidR="00A24AC8" w:rsidRPr="00A24AC8" w:rsidRDefault="00A24AC8" w:rsidP="00A2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eastAsia="Times New Roman" w:hAnsi="Times New Roman" w:cs="Times New Roman"/>
          <w:sz w:val="28"/>
          <w:lang w:eastAsia="ru-RU"/>
        </w:rPr>
        <w:t>-  овладение методами экологической науки: наблюдение и описание биологических объектов и процессов</w:t>
      </w:r>
    </w:p>
    <w:p w:rsidR="00A24AC8" w:rsidRDefault="00A24AC8" w:rsidP="00A24A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24AC8">
        <w:rPr>
          <w:rFonts w:ascii="Times New Roman" w:hAnsi="Times New Roman" w:cs="Times New Roman"/>
          <w:sz w:val="28"/>
        </w:rPr>
        <w:t xml:space="preserve"> -  знание основных правил поведения в природе и основ здорового образа жизни;</w:t>
      </w:r>
      <w:r w:rsidRPr="00A24AC8"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A24AC8">
        <w:rPr>
          <w:rFonts w:ascii="Times New Roman" w:hAnsi="Times New Roman" w:cs="Times New Roman"/>
          <w:sz w:val="28"/>
        </w:rPr>
        <w:t xml:space="preserve">              </w:t>
      </w:r>
    </w:p>
    <w:p w:rsidR="00A24AC8" w:rsidRPr="00A24AC8" w:rsidRDefault="00A24AC8" w:rsidP="00A2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24AC8">
        <w:rPr>
          <w:rFonts w:ascii="Times New Roman" w:hAnsi="Times New Roman" w:cs="Times New Roman"/>
          <w:sz w:val="28"/>
        </w:rPr>
        <w:t xml:space="preserve"> -    анализ и оценка последствий деятельности человека  в природе.</w:t>
      </w:r>
    </w:p>
    <w:p w:rsidR="00A24AC8" w:rsidRPr="00A24AC8" w:rsidRDefault="00A24AC8" w:rsidP="00A24AC8">
      <w:pPr>
        <w:rPr>
          <w:rFonts w:ascii="Times New Roman" w:hAnsi="Times New Roman" w:cs="Times New Roman"/>
          <w:sz w:val="28"/>
        </w:rPr>
      </w:pPr>
      <w:r w:rsidRPr="00A24AC8">
        <w:rPr>
          <w:rFonts w:ascii="Times New Roman" w:hAnsi="Times New Roman" w:cs="Times New Roman"/>
          <w:sz w:val="28"/>
        </w:rPr>
        <w:t xml:space="preserve"> - знание и соблюдение правил работы в кабинете биологии;</w:t>
      </w:r>
    </w:p>
    <w:p w:rsidR="00A24AC8" w:rsidRPr="00A24AC8" w:rsidRDefault="00A24AC8" w:rsidP="00A24AC8">
      <w:pPr>
        <w:rPr>
          <w:rFonts w:ascii="Times New Roman" w:hAnsi="Times New Roman" w:cs="Times New Roman"/>
          <w:sz w:val="28"/>
        </w:rPr>
      </w:pPr>
      <w:r w:rsidRPr="00A24AC8">
        <w:rPr>
          <w:rFonts w:ascii="Times New Roman" w:hAnsi="Times New Roman" w:cs="Times New Roman"/>
          <w:sz w:val="28"/>
        </w:rPr>
        <w:lastRenderedPageBreak/>
        <w:t xml:space="preserve">  -  соблюдение правил работы с биологическими приборами и инструментами </w:t>
      </w:r>
    </w:p>
    <w:p w:rsidR="00A24AC8" w:rsidRPr="00A24AC8" w:rsidRDefault="00A24AC8" w:rsidP="00A24AC8">
      <w:pPr>
        <w:rPr>
          <w:rFonts w:ascii="Times New Roman" w:hAnsi="Times New Roman" w:cs="Times New Roman"/>
          <w:sz w:val="28"/>
        </w:rPr>
      </w:pPr>
      <w:r w:rsidRPr="00A24AC8">
        <w:rPr>
          <w:rFonts w:ascii="Times New Roman" w:hAnsi="Times New Roman" w:cs="Times New Roman"/>
          <w:sz w:val="28"/>
        </w:rPr>
        <w:t xml:space="preserve">  - освоение приемов оказания первой медицинской помощи, рациональной              организацией  труда и отдыха, проведение наблюдений за состоянием  орган</w:t>
      </w:r>
    </w:p>
    <w:p w:rsidR="00A24AC8" w:rsidRPr="00A24AC8" w:rsidRDefault="00A24AC8" w:rsidP="00A24AC8">
      <w:pPr>
        <w:rPr>
          <w:rFonts w:ascii="Times New Roman" w:hAnsi="Times New Roman" w:cs="Times New Roman"/>
          <w:sz w:val="28"/>
        </w:rPr>
      </w:pPr>
      <w:r w:rsidRPr="00A24AC8">
        <w:rPr>
          <w:rFonts w:ascii="Times New Roman" w:hAnsi="Times New Roman" w:cs="Times New Roman"/>
          <w:sz w:val="28"/>
        </w:rPr>
        <w:t xml:space="preserve">     -  овладение умением оценивать с эстетической точки зрения объекты живой природы.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 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программы составляют 3 года, которые делятся на 3 периода (1 год обучения, 2 год обучения, 3 год обучения).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1 год обучения учащиеся получают специальные знания в области биологии, экологии с помощью, главным образом, научно-исследовательской деятельности.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2 год обучения внимание уделяется лесоводству.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3 год обучения учащиеся осваивают основы гидробиологии и экологии водных объектов.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занятий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предусматривает групповые лекционные и практические занятия. Практические занятия включают в себя как лабораторные работы, практикумы, так и экскурсии на природные объекты. Также учащимся предлагается выполнить научно-исследовательскую работу на интересующую их тему. Также предусматриваются индивидуальные занятия, предполагающие, главным образом, консультации по исследовательской работе.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занятий: 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год обучения - </w:t>
      </w:r>
      <w:r w:rsidR="004806CD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35 занятий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год обучения -</w:t>
      </w:r>
      <w:r w:rsidR="002847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4806CD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 занятий</w:t>
      </w:r>
    </w:p>
    <w:p w:rsidR="006E3C98" w:rsidRDefault="004806CD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год обучения </w:t>
      </w:r>
      <w:r w:rsidR="002847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 занятий</w:t>
      </w:r>
    </w:p>
    <w:p w:rsidR="00060A07" w:rsidRPr="000D097C" w:rsidRDefault="004806CD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освоения программы.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 год обучения: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Воспитанник будет знать: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теоретические аспекты в области экологии; особенности функционир</w:t>
      </w:r>
      <w:r w:rsid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ования и специфичность сельской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среды, экологические проблемы города;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этапы и специфику выполнения исследовательской работы;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Специальное снаряжение и оборудование;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Воспитанник будет уметь: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и осуществлять полевые выходы, планировать свою практическую часть работы, подбирать методики; собирать полевой материал согласно выбранным методикам;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с информационными источниками, отбирать и анализировать необходимую информацию, составлять первичные отчёты и протоколы;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обосновать актуальность своей работы, формулировать цель и ставить задачи своей деятельности;</w:t>
      </w:r>
    </w:p>
    <w:p w:rsidR="00060A07" w:rsidRPr="000D097C" w:rsidRDefault="00013AFC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60A07" w:rsidRPr="000D097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 год обучения: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Воспитанник будет знать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понятие лесоводства и лесного хозяйства; основные лесообраз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ующие породы в лесах Брянской 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области; способы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</w:t>
      </w:r>
      <w:r w:rsid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восстановления</w:t>
      </w:r>
      <w:proofErr w:type="spellEnd"/>
      <w:r w:rsid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озеленения;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Экологические проблемы лесопользования, понятие загрязнения окружающей среды, виды загрязнителей, меры борьбы с загрязнением леса; понятие рекреационной нагрузки, понятие охраны животных и растительных объектов;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лесных пожаров, правила пожарной безопасности в лесах;</w:t>
      </w:r>
    </w:p>
    <w:p w:rsidR="00060A07" w:rsidRPr="000D097C" w:rsidRDefault="00013AFC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60A07"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Воспитанник будет уметь: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оценку состояния лесного массива; рассчитывать антропогенную нагрузку на лес при строительстве и эксплуатации различных сооружений; составлять перечень мероприятий, необходимых для сохранения леса;</w:t>
      </w:r>
    </w:p>
    <w:p w:rsidR="00013AFC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по картам размещение леса;</w:t>
      </w:r>
    </w:p>
    <w:p w:rsidR="00094820" w:rsidRPr="006E3C98" w:rsidRDefault="006E3C98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E3C9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3 год обучения</w:t>
      </w:r>
    </w:p>
    <w:p w:rsidR="00060A07" w:rsidRPr="000D097C" w:rsidRDefault="00060A07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Воспитанник будет знать:</w:t>
      </w:r>
    </w:p>
    <w:p w:rsidR="00060A07" w:rsidRPr="000D097C" w:rsidRDefault="00060A07" w:rsidP="0009482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гидробиологии; понятие водной среды; важнейшие экологические факторы в водной среде;</w:t>
      </w:r>
    </w:p>
    <w:p w:rsidR="00060A07" w:rsidRPr="000D097C" w:rsidRDefault="00060A07" w:rsidP="0009482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гидросферы, разнообразие животного растительного мира гидросферы;</w:t>
      </w:r>
    </w:p>
    <w:p w:rsidR="00060A07" w:rsidRPr="000D097C" w:rsidRDefault="00060A07" w:rsidP="0009482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«жизненная форма», жизненные формы гидробионтов, их основные биотопы и приуроченность к ним, адаптации различных жизненных форм, методы сбора;</w:t>
      </w:r>
    </w:p>
    <w:p w:rsidR="00060A07" w:rsidRPr="00094820" w:rsidRDefault="00060A07" w:rsidP="0009482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питания, способы захвата пищи гидробионтами, пищевые цепи, ритмы питания;</w:t>
      </w:r>
      <w:r w:rsid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онятие водной экосистемы; трофические связи, </w:t>
      </w:r>
      <w:proofErr w:type="spellStart"/>
      <w:r w:rsidRP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биоразнообразие</w:t>
      </w:r>
      <w:proofErr w:type="spellEnd"/>
      <w:r w:rsidRP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его виды;</w:t>
      </w:r>
    </w:p>
    <w:p w:rsidR="00060A07" w:rsidRPr="000D097C" w:rsidRDefault="00060A07" w:rsidP="006E3C9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Химический сос</w:t>
      </w:r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тав воды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формирование химического состава;</w:t>
      </w:r>
    </w:p>
    <w:p w:rsidR="00060A07" w:rsidRPr="000D097C" w:rsidRDefault="00060A07" w:rsidP="006E3C9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загрязнения воды, группы токсических веществ, реакции на них ги</w:t>
      </w:r>
      <w:r w:rsidR="000948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дробионтов;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индекс загрязнения воды, классы качества воды;</w:t>
      </w:r>
    </w:p>
    <w:p w:rsidR="00060A07" w:rsidRPr="000D097C" w:rsidRDefault="00013AFC" w:rsidP="0009482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60A07" w:rsidRPr="000D09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Воспитанник будет уметь:</w:t>
      </w:r>
    </w:p>
    <w:p w:rsidR="00060A07" w:rsidRPr="000D097C" w:rsidRDefault="00013AFC" w:rsidP="0009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отбирать пробы воды и измерять физические и химические характеристики воды;</w:t>
      </w:r>
    </w:p>
    <w:p w:rsidR="00060A07" w:rsidRPr="000D097C" w:rsidRDefault="00060A07" w:rsidP="006E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отбирать, консервировать и разбирать гидробиологические пробы по установленным правила</w:t>
      </w:r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60A07" w:rsidRPr="000D097C" w:rsidRDefault="00060A07" w:rsidP="006E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определять качество воды с помощью гидробионтов; проводить оценку состояния водоема по состоянию отдельных</w:t>
      </w:r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популяций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отбор и отбирать пробы фито- и зоопланктона, пробы зоо</w:t>
      </w:r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бентоса, </w:t>
      </w:r>
      <w:proofErr w:type="spellStart"/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макрофитов</w:t>
      </w:r>
      <w:proofErr w:type="spellEnd"/>
      <w:r w:rsidR="006E3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60A07" w:rsidRPr="000D097C" w:rsidRDefault="00013AFC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Способы проверки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результатов освоения программы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учебного года проверкой усвоения теоретических знаний служат регулярные практические работы, а также факт применения полученных знаний в рамках экскурсий.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Программа является направленной на научно-исследовательскую деятельность. В процессе подготовки исследовательской работы контролем является обсуждение ожидаемых результатов работы, новизны работы и практической значимости данного исследования. Также итогом работы</w:t>
      </w: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объединения, где занимаются воспитанники должно быть эффективное публичное представление на уровне учреждения или муниципального, 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 образования  1-2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самостоятельных исследовательских работ.    </w:t>
      </w:r>
    </w:p>
    <w:p w:rsidR="009B2C99" w:rsidRPr="000D097C" w:rsidRDefault="00060A07" w:rsidP="0001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Учебно-тематический план по годам обучения</w:t>
      </w:r>
    </w:p>
    <w:p w:rsidR="009B2C99" w:rsidRPr="000D097C" w:rsidRDefault="009B2C99" w:rsidP="0001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420"/>
        <w:gridCol w:w="1136"/>
        <w:gridCol w:w="1492"/>
        <w:gridCol w:w="2482"/>
        <w:gridCol w:w="1041"/>
      </w:tblGrid>
      <w:tr w:rsidR="009B2C99" w:rsidRPr="000D097C" w:rsidTr="000D097C">
        <w:tc>
          <w:tcPr>
            <w:tcW w:w="9571" w:type="dxa"/>
            <w:gridSpan w:val="5"/>
          </w:tcPr>
          <w:p w:rsidR="004806CD" w:rsidRPr="000D097C" w:rsidRDefault="004806CD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Учебно-тематический план первого года обучения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Оценочная деятельность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1.Введение в биологию и экологию. Экология сельской среды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2.Освоение методики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Зачет 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3.Подготовка и проведение полевых исследований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4.Обработка полевых данных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</w:tcPr>
          <w:p w:rsidR="009B2C99" w:rsidRPr="000D097C" w:rsidRDefault="009B2C99" w:rsidP="009B2C9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Отчет об </w:t>
            </w:r>
            <w:proofErr w:type="gramStart"/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исследовательской</w:t>
            </w:r>
            <w:proofErr w:type="gramEnd"/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9B2C99" w:rsidRPr="000D097C" w:rsidRDefault="009B2C99" w:rsidP="009B2C9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Программные средства работы с информацией.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6.Написание и представление работы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 работы, доклады.</w:t>
            </w: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9B2C99" w:rsidRPr="000D097C" w:rsidTr="000D097C">
        <w:tc>
          <w:tcPr>
            <w:tcW w:w="9571" w:type="dxa"/>
            <w:gridSpan w:val="5"/>
          </w:tcPr>
          <w:p w:rsidR="004806CD" w:rsidRPr="000D097C" w:rsidRDefault="004806CD" w:rsidP="009B2C9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9B2C99" w:rsidRPr="000D097C" w:rsidRDefault="009B2C99" w:rsidP="009B2C9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Учебно-тематический план второго года обучения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1.Вве</w:t>
            </w:r>
            <w:r w:rsidR="00674E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дение и подведение итогов летне</w:t>
            </w: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 полевого сезона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Творческий отчет</w:t>
            </w:r>
          </w:p>
        </w:tc>
        <w:tc>
          <w:tcPr>
            <w:tcW w:w="0" w:type="auto"/>
          </w:tcPr>
          <w:p w:rsidR="009B2C99" w:rsidRPr="000D097C" w:rsidRDefault="002847A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2.Лесоводство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0" w:type="auto"/>
          </w:tcPr>
          <w:p w:rsidR="009B2C99" w:rsidRPr="000D097C" w:rsidRDefault="002847A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3.Лесопользование и лесоустройство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документации</w:t>
            </w:r>
          </w:p>
        </w:tc>
        <w:tc>
          <w:tcPr>
            <w:tcW w:w="0" w:type="auto"/>
          </w:tcPr>
          <w:p w:rsidR="009B2C99" w:rsidRPr="000D097C" w:rsidRDefault="002847A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4.Охрана и защита леса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Рефераты</w:t>
            </w:r>
          </w:p>
        </w:tc>
        <w:tc>
          <w:tcPr>
            <w:tcW w:w="0" w:type="auto"/>
          </w:tcPr>
          <w:p w:rsidR="009B2C99" w:rsidRPr="000D097C" w:rsidRDefault="002847A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5.Воспроизводство лесов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Мини-доклады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6.Исследовательская работа.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2" w:type="dxa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Зачетное занятие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</w:tcPr>
          <w:p w:rsidR="009B2C99" w:rsidRPr="000D097C" w:rsidRDefault="00B75C71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B75C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9B2C99" w:rsidRPr="000D097C" w:rsidTr="000D097C">
        <w:tc>
          <w:tcPr>
            <w:tcW w:w="9571" w:type="dxa"/>
            <w:gridSpan w:val="5"/>
          </w:tcPr>
          <w:p w:rsidR="004806CD" w:rsidRPr="000D097C" w:rsidRDefault="004806CD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Учебно-тематический план третьего года обучения</w:t>
            </w:r>
          </w:p>
          <w:p w:rsidR="004806CD" w:rsidRPr="000D097C" w:rsidRDefault="004806CD" w:rsidP="00013AFC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9B2C9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Введение в гидробиологию и экологию водных систем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672FC5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2.Условия водной среды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56736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9B2C99" w:rsidRPr="000D097C" w:rsidRDefault="0056736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3.Гидробионты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Сообщения о гидробионтах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4.Иерархическая организация живой природы</w:t>
            </w:r>
          </w:p>
        </w:tc>
        <w:tc>
          <w:tcPr>
            <w:tcW w:w="0" w:type="auto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5.Водная экосистема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6776D4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План-описание водных экосистем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6.Основы знаний по гидрохимии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6776D4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6776D4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7.Загрязнение водоемов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6776D4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9B2C99" w:rsidRPr="000D097C" w:rsidRDefault="006776D4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доклады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672FC5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  <w:r w:rsidR="009B2C99"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.Исследовательская работа </w:t>
            </w:r>
          </w:p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0" w:type="auto"/>
          </w:tcPr>
          <w:p w:rsidR="009B2C99" w:rsidRPr="000D097C" w:rsidRDefault="007872F0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9B2C99" w:rsidRPr="000D097C" w:rsidTr="00672FC5">
        <w:tc>
          <w:tcPr>
            <w:tcW w:w="0" w:type="auto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9B2C99" w:rsidRPr="000D097C" w:rsidRDefault="0056736E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2" w:type="dxa"/>
          </w:tcPr>
          <w:p w:rsidR="009B2C99" w:rsidRPr="000D097C" w:rsidRDefault="006776D4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5673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2" w:type="dxa"/>
          </w:tcPr>
          <w:p w:rsidR="009B2C99" w:rsidRPr="000D097C" w:rsidRDefault="009B2C99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B2C99" w:rsidRPr="000D097C" w:rsidRDefault="004806CD" w:rsidP="00013AFC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09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060A07" w:rsidRPr="000D097C" w:rsidRDefault="00060A07" w:rsidP="0001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13AFC" w:rsidP="00013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Содержание курса по годам обучения</w:t>
      </w:r>
    </w:p>
    <w:p w:rsidR="00060A07" w:rsidRPr="000D097C" w:rsidRDefault="00060A07" w:rsidP="006E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3.1. Содержание 1 года обучения</w:t>
      </w:r>
    </w:p>
    <w:p w:rsidR="00060A07" w:rsidRPr="000D097C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Введени</w:t>
      </w:r>
      <w:r w:rsidR="009B2C99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 в экологию. Экология сельской</w:t>
      </w:r>
      <w:r w:rsidR="006E3C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среды (7ч.)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 Объект и предмет биологии, экологии. Основные законы экологии. Понятие экологического фактора, классификация факторов.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1.2. Сосновый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бор. Техническая по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дготовка к экскурсии в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1.3. Среды обитания. Экскурсия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Экология в системе наук. Связь экологии с другими науками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1.5. Методы исследования в экологии. Классификация методов. Метод микроскопии</w:t>
      </w:r>
      <w:r w:rsidR="002241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Практическая  работа с микроскопом.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1.6. Экология животных, экология растений. Отличие животных от растений.</w:t>
      </w:r>
    </w:p>
    <w:p w:rsidR="00060A07" w:rsidRPr="000D097C" w:rsidRDefault="00013AFC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Обсуждение возможных тем исследовательских работ, исходя из интересов учащихся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Освоение методики, сбор информации</w:t>
      </w:r>
      <w:r w:rsidR="006E3C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(7ч.)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 Введение.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 Окончательное определение тем исследовательских работ, объектов исследования, исходя из индивидуальных предпочтений учащихся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 Всестороннее рассмотрение выбранной темы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 Знакомство с методологией выполнения исследовательской работы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 Сбор информации по выбранной теме. Определение круга источников информации, которые будут использоваться при выполнении работы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.6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Постановка цели и определение задач исследования. Составление гипотезы исследования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2.7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Пробный самостоятельный сбор п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олевого материала (под присмотром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педагога) с помощью освоенных методик.</w:t>
      </w:r>
      <w:r w:rsidR="00AE10E1" w:rsidRP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 работа</w:t>
      </w:r>
      <w:proofErr w:type="gramStart"/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B75C71" w:rsidRDefault="00B75C71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Подготовка и проведение полевых исследований</w:t>
      </w:r>
      <w:r w:rsidR="006E3C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(3ч.)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 Техническая подготовка к исследовательской экспедиции, выходу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 Пробный выход в «поле»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E10E1" w:rsidRP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 работа.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 Исследовательская экспедиция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Исследовательский выход проводится согласно программе исследований.</w:t>
      </w:r>
    </w:p>
    <w:p w:rsidR="00B75C71" w:rsidRDefault="00B75C71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="006E3C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бработка полевых данных</w:t>
      </w:r>
      <w:r w:rsidR="00791F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(7ч.)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Общие принципы работы с информацией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Разбор и сортировка полученных полевых данных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 Составление рабочих отчётов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4.4. Методы обработки информации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4.5.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 работа «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Обработка полевых данных согласно выбранным методикам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4.6. Анализ полевых данных согласно выбранным методикам</w:t>
      </w:r>
    </w:p>
    <w:p w:rsidR="00B75C71" w:rsidRDefault="00B75C71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Программные средства для работы с информацией</w:t>
      </w:r>
      <w:r w:rsidR="00791F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(4ч.)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 Знакомство с компьютером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5.2 Редакторы </w:t>
      </w:r>
      <w:proofErr w:type="spellStart"/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iсгоsoft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Мiсгоsoft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Excel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Выполнение пробного текста работы в </w:t>
      </w:r>
      <w:proofErr w:type="spellStart"/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iсгоsoft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редактирование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Выполнение таблиц в </w:t>
      </w:r>
      <w:proofErr w:type="spellStart"/>
      <w:proofErr w:type="gram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iсгоsoft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Мiсгоsoft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Excel</w:t>
      </w:r>
      <w:proofErr w:type="spellEnd"/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Выполнение схем, графиков и диаграмм в </w:t>
      </w:r>
      <w:proofErr w:type="spellStart"/>
      <w:proofErr w:type="gram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iсгоsoft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Мiсгоsoft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Excel</w:t>
      </w:r>
      <w:proofErr w:type="spellEnd"/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Написание исследовательской работы</w:t>
      </w:r>
      <w:r w:rsidR="00791F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(7ч.)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Методология написания текста исследовательской работы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6.2. Общие правила работы с информационными источниками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6.3. Введение исследовательской работы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6.4. Составление плана литературного обзора Подбор материала для написания литературного обзора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6.5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Встреча и консультации со специалистами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6.6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Корректировка литературного обзора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6.7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Основные способы представления полученной информации</w:t>
      </w:r>
    </w:p>
    <w:p w:rsidR="007872F0" w:rsidRDefault="007872F0" w:rsidP="006E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6E3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 Содержание 2 года обучения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Введение. 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Определение понятия «лесовод». Вводный инструктаж по технике безопасности. Правила поведения </w:t>
      </w:r>
      <w:r w:rsidR="00791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в школе, в лесу.</w:t>
      </w:r>
    </w:p>
    <w:p w:rsidR="00B75C71" w:rsidRDefault="00B75C71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Лесоводство</w:t>
      </w:r>
      <w:r w:rsidR="002241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(5ч.)</w:t>
      </w:r>
    </w:p>
    <w:p w:rsidR="002241F0" w:rsidRDefault="00990391" w:rsidP="00224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4E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Общее понятие о лесе. Лес - целостная природная система. </w:t>
      </w:r>
      <w:r w:rsidR="002241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</w:p>
    <w:p w:rsidR="00060A07" w:rsidRPr="00674EE8" w:rsidRDefault="002241F0" w:rsidP="00224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</w:t>
      </w:r>
      <w:r w:rsidR="00060A07" w:rsidRPr="00674E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лесообразующие хвойные и лиственные породы.</w:t>
      </w:r>
      <w:r w:rsidR="00AE10E1" w:rsidRP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Практическая  работа. </w:t>
      </w:r>
      <w:r w:rsidR="00060A07" w:rsidRPr="00674E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Ярусы леса. Кустарниковые и травянистые растения. Мхи и лишайники. Грибы.</w:t>
      </w:r>
    </w:p>
    <w:p w:rsidR="00060A07" w:rsidRPr="00674EE8" w:rsidRDefault="00674EE8" w:rsidP="00674EE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</w:t>
      </w:r>
      <w:r w:rsidR="00060A07" w:rsidRPr="00674E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Лечебная ценность растений леса</w:t>
      </w:r>
      <w:r w:rsidR="002241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Практическая работа «Лекарственные растения»</w:t>
      </w:r>
    </w:p>
    <w:p w:rsidR="00060A07" w:rsidRPr="000D097C" w:rsidRDefault="00674EE8" w:rsidP="00674EE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Лесные ресурсы и этапы их использования человеком. Использование древесины в лесной промышленности.</w:t>
      </w:r>
      <w:r w:rsidR="002241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Обезлесение - глобальная экологическая проблема.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Экскурсия.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Вырубка леса.</w:t>
      </w:r>
    </w:p>
    <w:p w:rsidR="00060A07" w:rsidRPr="000D097C" w:rsidRDefault="00674EE8" w:rsidP="00674EE8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характеристика лесов мира. Лесная зона умеренных поясов: редколесье, хвойные леса, широколиственные леса, смешанные леса.</w:t>
      </w:r>
    </w:p>
    <w:p w:rsidR="007872F0" w:rsidRDefault="007872F0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990391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Лесопользование. Лесоустройство</w:t>
      </w:r>
      <w:r w:rsidR="002241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(5ч.)</w:t>
      </w:r>
    </w:p>
    <w:p w:rsidR="00060A07" w:rsidRPr="000D097C" w:rsidRDefault="002241F0" w:rsidP="00224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3.1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Лесной кодекс Российской Федерации</w:t>
      </w:r>
    </w:p>
    <w:p w:rsidR="00060A07" w:rsidRPr="000D097C" w:rsidRDefault="00990391" w:rsidP="00224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41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Основные способы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лесовосстановления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Естественное возобновление леса. Искусственное возобновление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леса. Способы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озеленения населенных пунктов.</w:t>
      </w:r>
      <w:r w:rsidR="00AE10E1" w:rsidRP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 работа  по озеленению села.</w:t>
      </w:r>
    </w:p>
    <w:p w:rsidR="00060A07" w:rsidRPr="000D097C" w:rsidRDefault="002241F0" w:rsidP="002241F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Законодательные акты об охране леса.</w:t>
      </w:r>
    </w:p>
    <w:p w:rsidR="00060A07" w:rsidRPr="000D097C" w:rsidRDefault="002241F0" w:rsidP="002241F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3.5.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рубок согласно Лесно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 кодексу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Российской Федерации</w:t>
      </w:r>
    </w:p>
    <w:p w:rsidR="007872F0" w:rsidRDefault="007872F0" w:rsidP="002241F0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2241F0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Охрана и защита лесов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(3ч.)</w:t>
      </w:r>
    </w:p>
    <w:p w:rsidR="00060A07" w:rsidRPr="000D097C" w:rsidRDefault="00060A07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Экологические проблемы лесопользования. Загрязнение окружающей среды и пути его предотвращения. Виды загрязнителей. Меры борьбы с загрязнением леса. Влияние рекреационной деятельности человека на лес. Рекреационная нагрузка. Последствия антропогенного воздействия на лес. Меры, предпринимаемые для сохранения лесных сообществ</w:t>
      </w:r>
    </w:p>
    <w:p w:rsidR="00060A07" w:rsidRPr="000D097C" w:rsidRDefault="00990391" w:rsidP="0067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Охрана животного мира. Влияние животных на лес. Законодательные акты по охране животного мира. Биология основных видов животных. Биология основных видов птиц. Изучение следов животных. Учет животных. </w:t>
      </w:r>
    </w:p>
    <w:p w:rsidR="00060A07" w:rsidRPr="000D097C" w:rsidRDefault="009B2C99" w:rsidP="0099039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</w:t>
      </w:r>
      <w:r w:rsidR="00990391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Охрана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краснокнижных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видов животных и растений.</w:t>
      </w:r>
      <w:r w:rsidR="00AE10E1" w:rsidRP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 работа с гербарным материалом.</w:t>
      </w:r>
    </w:p>
    <w:p w:rsidR="00060A07" w:rsidRPr="000D097C" w:rsidRDefault="00990391" w:rsidP="0099039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Законодательно закрепленная охрана лесов Правовая охрана лесов в России. Объекты правовой охраны лесов.</w:t>
      </w:r>
    </w:p>
    <w:p w:rsidR="007872F0" w:rsidRDefault="00990391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</w:t>
      </w:r>
    </w:p>
    <w:p w:rsidR="00060A07" w:rsidRPr="000D097C" w:rsidRDefault="00060A07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Воспроизводство лесов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(4ч.)</w:t>
      </w:r>
    </w:p>
    <w:p w:rsidR="00AE10E1" w:rsidRDefault="00990391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Принципы рационального лесопользования. Функции лесхоза. Лесной фонд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России. Лесной фонд Брянской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области. </w:t>
      </w:r>
    </w:p>
    <w:p w:rsidR="00060A07" w:rsidRPr="000D097C" w:rsidRDefault="00672FC5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Промышленное лесопользование. Отросли промышленного лесопользования. Показатели лесных ресурсов. Стадии производства в лесной промышленности. Экологические проблемы в лесной промышленности.</w:t>
      </w:r>
    </w:p>
    <w:p w:rsidR="00060A07" w:rsidRPr="000D097C" w:rsidRDefault="00672FC5" w:rsidP="00672FC5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060A07" w:rsidRPr="000D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рекреация. Показатели рекреационной привлекательности лесов. Пейзажное разнообразие местности.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60A07" w:rsidRPr="000D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роль растений. Психологическая разгрузка на природе.</w:t>
      </w:r>
    </w:p>
    <w:p w:rsidR="00060A07" w:rsidRPr="000D097C" w:rsidRDefault="00672FC5" w:rsidP="00AE10E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Лесное семеноводство. Основное понятие о постоянной лесной семеноводческой базе. Заготовка семян. Переработка и хранение. Определение семян хвойных и лиственных пород. </w:t>
      </w:r>
      <w:r w:rsidR="00990391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ическая работа (2ч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B75C71" w:rsidRDefault="00B75C71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Исследовательская работа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(15ч.)</w:t>
      </w:r>
    </w:p>
    <w:p w:rsidR="00060A07" w:rsidRPr="000D097C" w:rsidRDefault="00060A07" w:rsidP="00060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 Определение темы исследовательской работы на основании имеющихся материалов и интересов учащихся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Составление плана литературного обзора. Подбор материала для написания литературного обзора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Основные способы представления полученной информации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6.4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Выполнение текста исследовательской части работы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6.5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Формулировка выводов по результатам собственных исследований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6.6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Подготовка таблиц, графиков, диаграмм, карт по результатам собственного исследования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6.7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Формулировка общих выводов работы в соответствии с поставленными целью и задачами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6.8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Составление рекомендаций по результатам своих исследований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6.9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Сопоставление полученных выводов и предложенных рекомендаций с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обшепринятыми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науке мнениями по выбранной теме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6.10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Составление списка использованных информационных источников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6.11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Корректировка исследовательской части работы, выводов и рекомендаций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6.12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Предварительная защита текста работы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6.13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Оформление работы в </w:t>
      </w:r>
      <w:proofErr w:type="spellStart"/>
      <w:proofErr w:type="gram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iсгоsoft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подготовка таблиц, схем и иллюстраций в электронном виде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Подготовка доклада, презентации.</w:t>
      </w:r>
    </w:p>
    <w:p w:rsidR="00060A07" w:rsidRPr="000D097C" w:rsidRDefault="009B2C99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6.15</w:t>
      </w:r>
      <w:r w:rsidR="00791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Защита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</w:t>
      </w:r>
      <w:r w:rsidR="00791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Зачётное занятие.</w:t>
      </w:r>
    </w:p>
    <w:p w:rsidR="007872F0" w:rsidRDefault="007872F0" w:rsidP="0067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67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3.3. Содержание 3 года обучения</w:t>
      </w:r>
    </w:p>
    <w:p w:rsidR="00060A07" w:rsidRPr="000D097C" w:rsidRDefault="00060A07" w:rsidP="0067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 в гидробиологию и экологию водных систем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(3ч.)</w:t>
      </w: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темы курса</w:t>
      </w:r>
      <w:r w:rsidR="009B2C99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 гидробиологии. Объект гидробиологии. Задачи гидробиологии как комплексной науки</w:t>
      </w: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Гидробиология в системе наук</w:t>
      </w:r>
      <w:r w:rsidR="0067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гидросферы</w:t>
      </w:r>
    </w:p>
    <w:p w:rsidR="00060A07" w:rsidRPr="00791F77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Население гидросферы в цифрах. Разнообразие животных и растений в гидросфере и на суше.</w:t>
      </w:r>
    </w:p>
    <w:p w:rsidR="00B75C71" w:rsidRDefault="00B75C71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водной среды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ч.)</w:t>
      </w: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Окружающая среда. Среда жизни. Водная среда.</w:t>
      </w: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Экологические факторы. Классификация экологических факторов. Закономерности действия экологических факторов. Пределы толерантности. Лимитирующий фактор. Совместные действия экологических факторов. Приспособления организмов –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эврибионтность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стенобионтность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Температура. Пойкилотермные и гомойотермные организмы. Эвритермные и стенотермные организмы. Поведенческие и биохимические приспособления к изменению температуры. Диапазон температур в водной среде. Температурный режим в океане, в реках, в озерах средних широт. Аномальные свойства воды. Приспособления против замораживания.</w:t>
      </w:r>
    </w:p>
    <w:p w:rsidR="0056736E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</w:t>
      </w:r>
      <w:r w:rsidR="00060A07" w:rsidRPr="00567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Свет. Затухание светового потока при прохождении через толщу воды. Изменение спектрального состава света. Свет в жизни растений</w:t>
      </w:r>
      <w:proofErr w:type="gramStart"/>
      <w:r w:rsidR="00060A07" w:rsidRPr="00567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7872F0" w:rsidRDefault="0056736E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</w:t>
      </w:r>
      <w:r w:rsidR="00060A07" w:rsidRPr="00567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Содержание кислорода. Замор. </w:t>
      </w:r>
      <w:proofErr w:type="spellStart"/>
      <w:r w:rsidR="00060A07" w:rsidRPr="00567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Оксифильность</w:t>
      </w:r>
      <w:proofErr w:type="spellEnd"/>
      <w:r w:rsidR="00060A07" w:rsidRPr="00567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Расслоение водной толщи по содержанию кислорода. Методы определения кислорода. Причины понижения кислорода в воде. Биохимическое потребление кислорода. </w:t>
      </w:r>
    </w:p>
    <w:p w:rsidR="007872F0" w:rsidRDefault="007872F0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Гидробионты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(6ч.)</w:t>
      </w:r>
    </w:p>
    <w:p w:rsidR="00060A07" w:rsidRPr="000D097C" w:rsidRDefault="0056736E" w:rsidP="0056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Жизненные формы гидробионтов. Основные</w:t>
      </w:r>
      <w:r w:rsidR="00791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4B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биотоп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и приуроченность к ним жизненных форм – планктона, нектона, плейстона, нейстона, перифитона, бентоса</w:t>
      </w:r>
    </w:p>
    <w:p w:rsidR="00060A07" w:rsidRPr="000D097C" w:rsidRDefault="0056736E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</w:t>
      </w:r>
      <w:r w:rsidR="00F84B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Гетеротопность. Представители различных жизненных</w:t>
      </w:r>
      <w:r w:rsidR="00F84B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4B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Приспособления пелагических форм: плавучесть, активное плавание, использование течений. Методы сбора различных жизненных форм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3.4.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Питание гидробионтов. Автотрофы, гетеротрофы,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миксотрофы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Фотосинтетики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хемоавтотрофы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Способы захвата </w:t>
      </w:r>
      <w:r w:rsidR="00791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пищи.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3.5.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Кормовые ресурсы. Органическое вещество в гидросфере – распределение. Органы захвата и измельчение пищи. Пищеварение – внутриклеточное, внутриполостное, наружное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3.6.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Пищевые цепи. Хищные и мирные. Спектр питания. Эврифаги, стенофаги. Ритмы питания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75C71" w:rsidRDefault="00965970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60A07" w:rsidRPr="000D097C" w:rsidRDefault="00965970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4B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Иерархическая организация живой природы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(5ч.)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Уровни организации, изучаемые гидробиологией. Понятия о живой системе. Управление.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Саморегуляция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Обратные связи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Популяция как объект исследования гидробиологии. Определение. Популяция – форма существования вида. Плотность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Рост популяции – экспоненциальный,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сигмоидный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биотический потенциал. Динамика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численностиПоловая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размерная, возрастная структура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4.4.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Популяционный ареал.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Разнокачественность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особей. Численность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4.5.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Экологическая ниша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состояния водоема по состоянию отдельных популяций</w:t>
      </w:r>
    </w:p>
    <w:p w:rsidR="00060A07" w:rsidRPr="000D097C" w:rsidRDefault="00965970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</w:t>
      </w:r>
      <w:r w:rsidR="00F84B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Водная экосистема</w:t>
      </w:r>
      <w:r w:rsidR="00F84B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(5ч.)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Комплексность и системность при изучении экосистем. Устойчивость и нарушения экосистемы. Экологический кризис. Природоохранные аспекты в изучении водных экосистем. Модель водной экосистемы. Модель антропогенных воздействий на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гидроэкосистему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Трофические связи.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Экологические пирамиды. </w:t>
      </w:r>
    </w:p>
    <w:p w:rsidR="00060A07" w:rsidRPr="000D097C" w:rsidRDefault="00F84B47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Биоразнообразие водных экосистем. Видовое, структурное, генотипическое разнообразие</w:t>
      </w:r>
    </w:p>
    <w:p w:rsidR="00060A07" w:rsidRPr="000D097C" w:rsidRDefault="00285116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5.4.</w:t>
      </w:r>
      <w:proofErr w:type="gram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Видовое</w:t>
      </w:r>
      <w:proofErr w:type="gram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виды доминанты, субдоминанты, второстепенные, редкие. Видовое богат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ство. 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Индекс видового разнообразия Шеннона.</w:t>
      </w:r>
    </w:p>
    <w:p w:rsidR="00060A07" w:rsidRPr="000D097C" w:rsidRDefault="00285116" w:rsidP="0028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5.5.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Структурное разнообразие – неоднородность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биотопических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условий, периодичность активности видов, структура пищевой цепи</w:t>
      </w:r>
      <w:r w:rsidR="00791F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60A07" w:rsidRPr="000D097C" w:rsidRDefault="00060A07" w:rsidP="0048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сообщества гидросферы</w:t>
      </w:r>
    </w:p>
    <w:p w:rsidR="007872F0" w:rsidRDefault="00965970" w:rsidP="0028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60A07" w:rsidRPr="000D097C" w:rsidRDefault="00285116" w:rsidP="0028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Основы знаний по гидрохимии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(3ч.)</w:t>
      </w:r>
    </w:p>
    <w:p w:rsidR="00060A07" w:rsidRPr="000D097C" w:rsidRDefault="00285116" w:rsidP="0028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Химический состав воды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Практическая  работа.</w:t>
      </w:r>
    </w:p>
    <w:p w:rsidR="00060A07" w:rsidRPr="000D097C" w:rsidRDefault="00285116" w:rsidP="0028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Главные ионы, органическое вещество, биогенные вещества, водородный показатель, газовый состав воды</w:t>
      </w:r>
      <w:proofErr w:type="gramStart"/>
      <w:r w:rsidR="00AE10E1" w:rsidRP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AE10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 работа .</w:t>
      </w:r>
    </w:p>
    <w:p w:rsidR="00060A07" w:rsidRPr="000D097C" w:rsidRDefault="00285116" w:rsidP="0028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Зональность химического состава воды. Формирование химического состава. Антропогенная составляющая состава природных вод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Загрязнение водоемов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(3ч.</w:t>
      </w:r>
      <w:r w:rsidR="00F84B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Токсическое загрязнение. Важнейшие группы токсических веществ. Ксенобиотики. Реакции гидробионтов на токсическое загрязнение.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Органическое нетоксическое загрязнение и меры профилактики. Источники органического вещества (ОВ) – природные и антропогенные.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Легкоокисляемое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ОВ, БПК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5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Окисляемость. Самоочищение. Изменения в речной экос</w:t>
      </w:r>
      <w:r w:rsidR="00F84B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истеме ниже сброса.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Микробиологическое загрязнение, методы обеззараживания вод. Нормы содержания микроорганизмов в водоемах. Гетеротрофные бактерии. Кишечная палочка – показатель </w:t>
      </w:r>
      <w:proofErr w:type="spellStart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фекалийного</w:t>
      </w:r>
      <w:proofErr w:type="spellEnd"/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загрязнения. Пути попадания патогенных бактерий в воду. Эпидемии, история.</w:t>
      </w:r>
    </w:p>
    <w:p w:rsidR="007872F0" w:rsidRDefault="007872F0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965970" w:rsidP="00F84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Исследовательская работа</w:t>
      </w:r>
      <w:r w:rsidR="0067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(4ч.)</w:t>
      </w:r>
    </w:p>
    <w:p w:rsidR="00060A07" w:rsidRPr="000D097C" w:rsidRDefault="007872F0" w:rsidP="007872F0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8.1.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темы исследовательской работы на основании имеющихся материалов и интересов учащихся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8.2.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 исследовательской работы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8.3.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плана литературного обзора</w:t>
      </w:r>
    </w:p>
    <w:p w:rsidR="00060A07" w:rsidRPr="000D097C" w:rsidRDefault="007872F0" w:rsidP="0078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8.4.</w:t>
      </w:r>
      <w:r w:rsidR="00060A07"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материала для написания литературного обзора</w:t>
      </w:r>
    </w:p>
    <w:p w:rsidR="00060A07" w:rsidRPr="000D097C" w:rsidRDefault="00060A07" w:rsidP="009B2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1AB4" w:rsidRDefault="005F1AB4" w:rsidP="009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0A07" w:rsidRPr="000D097C" w:rsidRDefault="00060A07" w:rsidP="009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Информационное обеспечение программы</w:t>
      </w:r>
    </w:p>
    <w:p w:rsidR="00060A07" w:rsidRPr="000D097C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 год обучения</w:t>
      </w: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 ДЛЯ ПЕДАГОГА</w:t>
      </w: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60A07" w:rsidRPr="000D097C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1. Шилов А.И. Экология: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биол. и мед. спец. вузов. – 2-е изд.,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М.: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Высш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2000. – 512 с.: ил.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Чернова Н.М. Экология. 10 (11)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учреждений / Н.М. Чернова, В.М.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Галушин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В.М. Константинов; под ред. Н.М. Черновой. – 11-е изд.,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Дрофа, 2007. – 302 с.: ил.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Буковский М.Е. Роль дополнительного образования в формировании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ноосферного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мышления школьников / М.Е. Буковский // Вопросы современной науки и практики.—2005 - №2 - С. 181-185.</w:t>
      </w:r>
    </w:p>
    <w:p w:rsidR="00060A07" w:rsidRPr="00674EE8" w:rsidRDefault="00965970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0A07"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</w:t>
      </w:r>
      <w:r w:rsidR="00060A07"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ИТЕРАТУРА ДЛЯ </w:t>
      </w:r>
      <w:proofErr w:type="gramStart"/>
      <w:r w:rsidR="00060A07"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="00060A07"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060A07" w:rsidRPr="000D097C" w:rsidRDefault="00060A07" w:rsidP="00060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Шилов А.И. Экология: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биол. и мед. спец. вузов. – 2-е изд.,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М.: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Высш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2000. – 512 с.: ил.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Чернова Н.М. Экология. 10 (11)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учреждений / Н.М. Чернова, В.М.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Галушин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В.М. Константинов; под ред. Н.М. Черновой. – 11-е изд.,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Дрофа, 2007. – 302 с.: ил.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Карнеги Д. Как воспитывать уверенность в себе и влиять на людей, выступая публично / Д. Карнеги. — М.: Прогресс, 1994.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Кузнецов И.Н. Научное исследование: методика проведения и оформление / И.Н. Кузнецов. — М.: Издательско-торговая корпорация «Дашков и К», 2004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Леонтович А.В. Тренинг «Самостоятельные исследования школьников» / А.В. Леонтович, О.Д.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Калачихина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А.С. Обухов. — М., 2003.</w:t>
      </w:r>
    </w:p>
    <w:p w:rsidR="00060A07" w:rsidRPr="000D097C" w:rsidRDefault="00965970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 год обучения</w:t>
      </w: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674EE8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ЛИТЕРАТУРА ДЛЯ ПЕДАГОГА: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Ливенцов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В.П.,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Атрохин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В.Г. Практикум по лесоводству. - М.: Просвещение, 1981</w:t>
      </w:r>
    </w:p>
    <w:p w:rsidR="00060A07" w:rsidRPr="000D097C" w:rsidRDefault="00060A07" w:rsidP="00060A0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Бобров Р.В. Зеленый патруль. - М.: Просвещение, 1984</w:t>
      </w:r>
    </w:p>
    <w:p w:rsidR="00060A07" w:rsidRPr="000D097C" w:rsidRDefault="00060A07" w:rsidP="00060A0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Русских Р.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Лесныеробинзоны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-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Иж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Удмуртия, 1973</w:t>
      </w:r>
    </w:p>
    <w:p w:rsidR="00060A07" w:rsidRPr="000D097C" w:rsidRDefault="00060A07" w:rsidP="00060A0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Исаев А. В старинном бору. - М., 1986</w:t>
      </w:r>
    </w:p>
    <w:p w:rsidR="00060A07" w:rsidRPr="000D097C" w:rsidRDefault="00060A07" w:rsidP="00060A0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Бугаев А., Кириллов Ю.А., Лозовой А.Д. Лес зовет молодых. - М., 1976</w:t>
      </w:r>
    </w:p>
    <w:p w:rsidR="00674EE8" w:rsidRDefault="00674EE8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674EE8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 xml:space="preserve">ЛИТЕРАТУРА ДЛЯ </w:t>
      </w:r>
      <w:proofErr w:type="gramStart"/>
      <w:r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ОБУЧАЮЩИХСЯ</w:t>
      </w:r>
      <w:proofErr w:type="gramEnd"/>
      <w:r w:rsidRPr="00674EE8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Ливенцов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В.П.,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Атрохин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В.Г. Практикум по лесоводству. - М.: Просвещение, 1981</w:t>
      </w:r>
    </w:p>
    <w:p w:rsidR="00060A07" w:rsidRPr="000D097C" w:rsidRDefault="00060A07" w:rsidP="00060A0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Бобров Р.В. Зеленый патруль. - М.: Просвещение, 1984</w:t>
      </w:r>
    </w:p>
    <w:p w:rsidR="00060A07" w:rsidRPr="000D097C" w:rsidRDefault="00060A07" w:rsidP="00060A0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Русских Р.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Лесныеробинзоны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-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Иж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Удмуртия, 1973</w:t>
      </w:r>
    </w:p>
    <w:p w:rsidR="00060A07" w:rsidRPr="000D097C" w:rsidRDefault="00965970" w:rsidP="009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 год обучения: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674EE8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181818"/>
          <w:sz w:val="24"/>
          <w:szCs w:val="28"/>
          <w:lang w:eastAsia="ru-RU"/>
        </w:rPr>
      </w:pPr>
      <w:r w:rsidRPr="00674EE8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8"/>
          <w:lang w:eastAsia="ru-RU"/>
        </w:rPr>
        <w:lastRenderedPageBreak/>
        <w:t>ЛИТЕРАТУРА ДЛЯ ПЕДАГОГА: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Алексеев С.В. Экология. Учебник для 9 класса средней школы. – </w:t>
      </w:r>
      <w:proofErr w:type="spellStart"/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С-Пб</w:t>
      </w:r>
      <w:proofErr w:type="spellEnd"/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СМИО ПРЕСС, 1997.- 349с.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Алёкин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О.И., Семёнов А.Д.,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Скопинцев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Б.А. Руководство по химическому анализу вод суши. - Л.,1973.- 269с.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Акимушкин И. Мир животных: Рассказы о насекомых. – М., 1975.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Библиографический указатель по теме «Биологический анализ качества вод» с приложением списка организмов-индикаторов загрязнения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 С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ост. А.В.Макрушин. - Л.,1974. – 53с.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Блинников В.И. Зоология с основами экологии. – М.: «Просвещение», 1990. - 223с.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Булаков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П.А.,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Колешко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О.И. Общая микробиология. – Минск, 1969. – 261с.</w:t>
      </w:r>
    </w:p>
    <w:p w:rsidR="00060A07" w:rsidRPr="000D097C" w:rsidRDefault="00060A07" w:rsidP="00060A0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Жадин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В.И., Герд С.В. Реки, озёра и водохранилища СССР. – М.: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Учпедгиз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1961. – 530с.</w:t>
      </w:r>
    </w:p>
    <w:p w:rsidR="00674EE8" w:rsidRDefault="00674EE8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</w:pPr>
    </w:p>
    <w:p w:rsidR="00060A07" w:rsidRPr="00674EE8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</w:pPr>
      <w:r w:rsidRPr="00674EE8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8"/>
          <w:lang w:eastAsia="ru-RU"/>
        </w:rPr>
        <w:t xml:space="preserve">ЛИТЕРАТУРА ДЛЯ </w:t>
      </w:r>
      <w:proofErr w:type="gramStart"/>
      <w:r w:rsidRPr="00674EE8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8"/>
          <w:lang w:eastAsia="ru-RU"/>
        </w:rPr>
        <w:t>ОБУЧАЮЩИХСЯ</w:t>
      </w:r>
      <w:proofErr w:type="gramEnd"/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Алексеев С.В. Экология. Учебник для 9 класса средней школы. – </w:t>
      </w:r>
      <w:proofErr w:type="spellStart"/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С-Пб</w:t>
      </w:r>
      <w:proofErr w:type="spellEnd"/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СМИО ПРЕСС, 1997.- 349с.</w:t>
      </w: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Акимушкин И. Мир животных: Рассказы о насекомых. – М., 1975.</w:t>
      </w: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Дедю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И.И. Экологический энциклопедический словарь. – Кишинёв: Гл. ред. Молдавской Советской Энциклопедии, 1990. – 406с.</w:t>
      </w: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Дольник В.Р., Козлов М.А. Зоология. Беспозвоночные. –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С-Пб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Специальная литература, 1999. – 252 </w:t>
      </w:r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Золотницкий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Н.Ф. Аквариум любителя. - М.: TERRA, 1993. – 762с.</w:t>
      </w: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Козлов М., </w:t>
      </w:r>
      <w:proofErr w:type="spell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Нинбург</w:t>
      </w:r>
      <w:proofErr w:type="spell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 Юным зоологам. – М.: Просвещение, 1981. – 95с.</w:t>
      </w:r>
    </w:p>
    <w:p w:rsidR="00060A07" w:rsidRPr="000D097C" w:rsidRDefault="00060A07" w:rsidP="00060A0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Козлов М.А. Не просто букашки. – </w:t>
      </w:r>
      <w:proofErr w:type="spellStart"/>
      <w:proofErr w:type="gramStart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С-Пб</w:t>
      </w:r>
      <w:proofErr w:type="spellEnd"/>
      <w:proofErr w:type="gramEnd"/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Гидрометеоиздат,1994. – 223с.</w:t>
      </w:r>
    </w:p>
    <w:p w:rsidR="00060A07" w:rsidRPr="000D097C" w:rsidRDefault="00965970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0A07" w:rsidRPr="000D097C" w:rsidRDefault="00060A07" w:rsidP="00060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097C" w:rsidRPr="000D097C" w:rsidRDefault="000D097C">
      <w:pPr>
        <w:rPr>
          <w:rFonts w:ascii="Times New Roman" w:hAnsi="Times New Roman" w:cs="Times New Roman"/>
          <w:sz w:val="28"/>
          <w:szCs w:val="28"/>
        </w:rPr>
      </w:pPr>
    </w:p>
    <w:sectPr w:rsidR="000D097C" w:rsidRPr="000D097C" w:rsidSect="0010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B5" w:rsidRDefault="00C034B5" w:rsidP="00C034B5">
      <w:pPr>
        <w:spacing w:after="0" w:line="240" w:lineRule="auto"/>
      </w:pPr>
      <w:r>
        <w:separator/>
      </w:r>
    </w:p>
  </w:endnote>
  <w:endnote w:type="continuationSeparator" w:id="0">
    <w:p w:rsidR="00C034B5" w:rsidRDefault="00C034B5" w:rsidP="00C0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B5" w:rsidRDefault="00C034B5" w:rsidP="00C034B5">
      <w:pPr>
        <w:spacing w:after="0" w:line="240" w:lineRule="auto"/>
      </w:pPr>
      <w:r>
        <w:separator/>
      </w:r>
    </w:p>
  </w:footnote>
  <w:footnote w:type="continuationSeparator" w:id="0">
    <w:p w:rsidR="00C034B5" w:rsidRDefault="00C034B5" w:rsidP="00C0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4CA"/>
    <w:multiLevelType w:val="multilevel"/>
    <w:tmpl w:val="241EF2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301F2C"/>
    <w:multiLevelType w:val="multilevel"/>
    <w:tmpl w:val="2DA43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F2A5B"/>
    <w:multiLevelType w:val="multilevel"/>
    <w:tmpl w:val="5C4C3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B758C5"/>
    <w:multiLevelType w:val="multilevel"/>
    <w:tmpl w:val="A370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B0D71"/>
    <w:multiLevelType w:val="multilevel"/>
    <w:tmpl w:val="9DCAE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CA7C27"/>
    <w:multiLevelType w:val="multilevel"/>
    <w:tmpl w:val="87124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E4A20"/>
    <w:multiLevelType w:val="multilevel"/>
    <w:tmpl w:val="C504E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2146CD4"/>
    <w:multiLevelType w:val="multilevel"/>
    <w:tmpl w:val="84785D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D971D5"/>
    <w:multiLevelType w:val="multilevel"/>
    <w:tmpl w:val="8FE6F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84E60"/>
    <w:multiLevelType w:val="multilevel"/>
    <w:tmpl w:val="DA522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64CFA"/>
    <w:multiLevelType w:val="multilevel"/>
    <w:tmpl w:val="D60E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202CD"/>
    <w:multiLevelType w:val="multilevel"/>
    <w:tmpl w:val="47168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8242C"/>
    <w:multiLevelType w:val="multilevel"/>
    <w:tmpl w:val="CED67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E39E8"/>
    <w:multiLevelType w:val="multilevel"/>
    <w:tmpl w:val="706C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46023"/>
    <w:multiLevelType w:val="multilevel"/>
    <w:tmpl w:val="BC221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3500C11"/>
    <w:multiLevelType w:val="multilevel"/>
    <w:tmpl w:val="1DD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C1F61"/>
    <w:multiLevelType w:val="multilevel"/>
    <w:tmpl w:val="04DC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6055E"/>
    <w:multiLevelType w:val="multilevel"/>
    <w:tmpl w:val="481CB4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D7E1839"/>
    <w:multiLevelType w:val="multilevel"/>
    <w:tmpl w:val="F48C32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DAD3B2F"/>
    <w:multiLevelType w:val="multilevel"/>
    <w:tmpl w:val="5D7CF4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4B143B3"/>
    <w:multiLevelType w:val="multilevel"/>
    <w:tmpl w:val="EB48E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668A2"/>
    <w:multiLevelType w:val="multilevel"/>
    <w:tmpl w:val="DCE4B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E6E0D"/>
    <w:multiLevelType w:val="multilevel"/>
    <w:tmpl w:val="60CAB7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B2A03"/>
    <w:multiLevelType w:val="multilevel"/>
    <w:tmpl w:val="03C4DE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E5617DE"/>
    <w:multiLevelType w:val="multilevel"/>
    <w:tmpl w:val="8D22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2111B"/>
    <w:multiLevelType w:val="multilevel"/>
    <w:tmpl w:val="E4F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6323C1"/>
    <w:multiLevelType w:val="multilevel"/>
    <w:tmpl w:val="BE72C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C4DF8"/>
    <w:multiLevelType w:val="multilevel"/>
    <w:tmpl w:val="B1023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1CA4"/>
    <w:multiLevelType w:val="multilevel"/>
    <w:tmpl w:val="D5C46B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AAC7D6E"/>
    <w:multiLevelType w:val="hybridMultilevel"/>
    <w:tmpl w:val="C204B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A572A"/>
    <w:multiLevelType w:val="hybridMultilevel"/>
    <w:tmpl w:val="EE64F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27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28"/>
  </w:num>
  <w:num w:numId="13">
    <w:abstractNumId w:val="7"/>
  </w:num>
  <w:num w:numId="14">
    <w:abstractNumId w:val="25"/>
  </w:num>
  <w:num w:numId="15">
    <w:abstractNumId w:val="18"/>
  </w:num>
  <w:num w:numId="16">
    <w:abstractNumId w:val="5"/>
  </w:num>
  <w:num w:numId="17">
    <w:abstractNumId w:val="26"/>
  </w:num>
  <w:num w:numId="18">
    <w:abstractNumId w:val="2"/>
  </w:num>
  <w:num w:numId="19">
    <w:abstractNumId w:val="21"/>
  </w:num>
  <w:num w:numId="20">
    <w:abstractNumId w:val="20"/>
  </w:num>
  <w:num w:numId="21">
    <w:abstractNumId w:val="11"/>
  </w:num>
  <w:num w:numId="22">
    <w:abstractNumId w:val="0"/>
  </w:num>
  <w:num w:numId="23">
    <w:abstractNumId w:val="22"/>
  </w:num>
  <w:num w:numId="24">
    <w:abstractNumId w:val="3"/>
    <w:lvlOverride w:ilvl="0">
      <w:startOverride w:val="1"/>
    </w:lvlOverride>
  </w:num>
  <w:num w:numId="25">
    <w:abstractNumId w:val="1"/>
  </w:num>
  <w:num w:numId="26">
    <w:abstractNumId w:val="24"/>
  </w:num>
  <w:num w:numId="27">
    <w:abstractNumId w:val="16"/>
  </w:num>
  <w:num w:numId="28">
    <w:abstractNumId w:val="23"/>
  </w:num>
  <w:num w:numId="29">
    <w:abstractNumId w:val="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A07"/>
    <w:rsid w:val="00013AFC"/>
    <w:rsid w:val="00060A07"/>
    <w:rsid w:val="00094820"/>
    <w:rsid w:val="000D097C"/>
    <w:rsid w:val="00104505"/>
    <w:rsid w:val="0018500D"/>
    <w:rsid w:val="001B7A73"/>
    <w:rsid w:val="002241F0"/>
    <w:rsid w:val="002847AE"/>
    <w:rsid w:val="00285116"/>
    <w:rsid w:val="003960C3"/>
    <w:rsid w:val="003C0A2A"/>
    <w:rsid w:val="004806CD"/>
    <w:rsid w:val="004E6D96"/>
    <w:rsid w:val="0056736E"/>
    <w:rsid w:val="005F1AB4"/>
    <w:rsid w:val="00650678"/>
    <w:rsid w:val="00672FC5"/>
    <w:rsid w:val="00674EE8"/>
    <w:rsid w:val="006776D4"/>
    <w:rsid w:val="006E3C98"/>
    <w:rsid w:val="00713526"/>
    <w:rsid w:val="00725122"/>
    <w:rsid w:val="007872F0"/>
    <w:rsid w:val="00791F77"/>
    <w:rsid w:val="0094332B"/>
    <w:rsid w:val="00965970"/>
    <w:rsid w:val="00990391"/>
    <w:rsid w:val="009B2C99"/>
    <w:rsid w:val="00A24AC8"/>
    <w:rsid w:val="00A407C5"/>
    <w:rsid w:val="00AE10E1"/>
    <w:rsid w:val="00AE52E2"/>
    <w:rsid w:val="00B75C71"/>
    <w:rsid w:val="00B82123"/>
    <w:rsid w:val="00C034B5"/>
    <w:rsid w:val="00E04B5B"/>
    <w:rsid w:val="00E578A5"/>
    <w:rsid w:val="00F377B5"/>
    <w:rsid w:val="00F8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5"/>
  </w:style>
  <w:style w:type="paragraph" w:styleId="3">
    <w:name w:val="heading 3"/>
    <w:basedOn w:val="a"/>
    <w:link w:val="30"/>
    <w:uiPriority w:val="9"/>
    <w:qFormat/>
    <w:rsid w:val="00060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A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0A07"/>
  </w:style>
  <w:style w:type="paragraph" w:styleId="a3">
    <w:name w:val="Normal (Web)"/>
    <w:basedOn w:val="a"/>
    <w:uiPriority w:val="99"/>
    <w:semiHidden/>
    <w:unhideWhenUsed/>
    <w:rsid w:val="0006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A07"/>
  </w:style>
  <w:style w:type="character" w:styleId="a4">
    <w:name w:val="Emphasis"/>
    <w:basedOn w:val="a0"/>
    <w:uiPriority w:val="20"/>
    <w:qFormat/>
    <w:rsid w:val="00060A0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7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4EE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0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34B5"/>
  </w:style>
  <w:style w:type="paragraph" w:styleId="ab">
    <w:name w:val="footer"/>
    <w:basedOn w:val="a"/>
    <w:link w:val="ac"/>
    <w:uiPriority w:val="99"/>
    <w:semiHidden/>
    <w:unhideWhenUsed/>
    <w:rsid w:val="00C0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3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A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0A07"/>
  </w:style>
  <w:style w:type="paragraph" w:styleId="a3">
    <w:name w:val="Normal (Web)"/>
    <w:basedOn w:val="a"/>
    <w:uiPriority w:val="99"/>
    <w:semiHidden/>
    <w:unhideWhenUsed/>
    <w:rsid w:val="0006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A07"/>
  </w:style>
  <w:style w:type="character" w:styleId="a4">
    <w:name w:val="Emphasis"/>
    <w:basedOn w:val="a0"/>
    <w:uiPriority w:val="20"/>
    <w:qFormat/>
    <w:rsid w:val="00060A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E540-7577-4891-A2F7-F40522EC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15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13</cp:revision>
  <cp:lastPrinted>2022-06-30T07:56:00Z</cp:lastPrinted>
  <dcterms:created xsi:type="dcterms:W3CDTF">2022-03-24T07:53:00Z</dcterms:created>
  <dcterms:modified xsi:type="dcterms:W3CDTF">2022-10-10T05:10:00Z</dcterms:modified>
</cp:coreProperties>
</file>